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F52" w:rsidRDefault="00BB3F52">
      <w:pPr>
        <w:rPr>
          <w:lang w:val="ro-RO"/>
        </w:rPr>
      </w:pPr>
    </w:p>
    <w:p w:rsidR="00774805" w:rsidRDefault="00774805">
      <w:pPr>
        <w:rPr>
          <w:lang w:val="ro-RO"/>
        </w:rPr>
      </w:pPr>
    </w:p>
    <w:p w:rsidR="00774805" w:rsidRPr="00774805" w:rsidRDefault="00774805" w:rsidP="00774805">
      <w:pPr>
        <w:shd w:val="clear" w:color="auto" w:fill="FFFFFF"/>
        <w:spacing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color w:val="2C363A"/>
          <w:sz w:val="21"/>
          <w:szCs w:val="21"/>
          <w:lang w:val="ro-RO" w:eastAsia="ro-RO"/>
        </w:rPr>
        <w:t xml:space="preserve">       </w:t>
      </w:r>
      <w:r w:rsidRPr="00774805"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  <w:t>Prin prezenta vă informăm că, într-o primă etapă, societatea CDI Transport Intern &amp; International S.R.L. introduce abonamente pentru elevi și studenți pe ruta Drăgoești – Măriuța – Cândeasca – Belciugatele – Cojești – București.</w:t>
      </w:r>
    </w:p>
    <w:p w:rsidR="00774805" w:rsidRPr="00774805" w:rsidRDefault="00774805" w:rsidP="00774805">
      <w:pPr>
        <w:shd w:val="clear" w:color="auto" w:fill="FFFFFF"/>
        <w:spacing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  <w:t>Menționăm că oferta de abonamente este disponibilă, în această etapă, pentru elevii și studenții din localitățile </w:t>
      </w:r>
      <w:r w:rsidRPr="00774805">
        <w:rPr>
          <w:rFonts w:ascii="Georgia" w:eastAsia="Times New Roman" w:hAnsi="Georgia" w:cs="Arial"/>
          <w:b/>
          <w:bCs/>
          <w:color w:val="2C363A"/>
          <w:sz w:val="24"/>
          <w:szCs w:val="24"/>
          <w:lang w:val="ro-RO" w:eastAsia="ro-RO"/>
        </w:rPr>
        <w:t>Măriuța, Cândeasca, Belciugatele și Cojești</w:t>
      </w:r>
      <w:r w:rsidRPr="00774805"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  <w:t>.</w:t>
      </w:r>
    </w:p>
    <w:p w:rsidR="00774805" w:rsidRPr="00774805" w:rsidRDefault="00774805" w:rsidP="00774805">
      <w:pPr>
        <w:shd w:val="clear" w:color="auto" w:fill="FFFFFF"/>
        <w:spacing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b/>
          <w:bCs/>
          <w:color w:val="2C363A"/>
          <w:sz w:val="24"/>
          <w:szCs w:val="24"/>
          <w:u w:val="single"/>
          <w:lang w:val="ro-RO" w:eastAsia="ro-RO"/>
        </w:rPr>
        <w:t>Abonamentele vor fi disponibile în următoarele variante:</w:t>
      </w:r>
    </w:p>
    <w:p w:rsidR="00774805" w:rsidRPr="00774805" w:rsidRDefault="00774805" w:rsidP="0077480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b/>
          <w:bCs/>
          <w:color w:val="2C363A"/>
          <w:sz w:val="24"/>
          <w:szCs w:val="24"/>
          <w:lang w:val="ro-RO" w:eastAsia="ro-RO"/>
        </w:rPr>
        <w:t>Abonament utilizabil de luni până vineri</w:t>
      </w:r>
      <w:r w:rsidRPr="00774805"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  <w:t>, calculat în funcție de numărul zilelor lucrătoare din luna respectivă (ex.: 20–23 zile/lună)</w:t>
      </w:r>
    </w:p>
    <w:p w:rsidR="00774805" w:rsidRPr="00774805" w:rsidRDefault="00774805" w:rsidP="0077480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b/>
          <w:bCs/>
          <w:color w:val="2C363A"/>
          <w:sz w:val="24"/>
          <w:szCs w:val="24"/>
          <w:lang w:val="ro-RO" w:eastAsia="ro-RO"/>
        </w:rPr>
        <w:t>Abonament utilizabil de luni până duminică</w:t>
      </w:r>
      <w:r w:rsidRPr="00774805"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  <w:t>, valabil pentru întreaga lună calendaristică</w:t>
      </w:r>
    </w:p>
    <w:p w:rsidR="00774805" w:rsidRPr="00774805" w:rsidRDefault="00774805" w:rsidP="00774805">
      <w:pPr>
        <w:shd w:val="clear" w:color="auto" w:fill="FFFFFF"/>
        <w:spacing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b/>
          <w:bCs/>
          <w:color w:val="2C363A"/>
          <w:sz w:val="24"/>
          <w:szCs w:val="24"/>
          <w:u w:val="single"/>
          <w:lang w:val="ro-RO" w:eastAsia="ro-RO"/>
        </w:rPr>
        <w:t>Tarifele practicate sunt următoarele (pentru o călătorie, un singur sens de deplasare):</w:t>
      </w:r>
    </w:p>
    <w:p w:rsidR="00774805" w:rsidRPr="00774805" w:rsidRDefault="00774805" w:rsidP="00774805">
      <w:pPr>
        <w:shd w:val="clear" w:color="auto" w:fill="FFFFFF"/>
        <w:spacing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color w:val="2C363A"/>
          <w:sz w:val="24"/>
          <w:szCs w:val="24"/>
          <w:u w:val="single"/>
          <w:lang w:val="ro-RO" w:eastAsia="ro-RO"/>
        </w:rPr>
        <w:t xml:space="preserve">Pentru localitățile Belciugatele, Cândeasca și </w:t>
      </w:r>
      <w:proofErr w:type="spellStart"/>
      <w:r w:rsidRPr="00774805">
        <w:rPr>
          <w:rFonts w:ascii="Georgia" w:eastAsia="Times New Roman" w:hAnsi="Georgia" w:cs="Arial"/>
          <w:color w:val="2C363A"/>
          <w:sz w:val="24"/>
          <w:szCs w:val="24"/>
          <w:u w:val="single"/>
          <w:lang w:val="ro-RO" w:eastAsia="ro-RO"/>
        </w:rPr>
        <w:t>Cojesti</w:t>
      </w:r>
      <w:proofErr w:type="spellEnd"/>
      <w:r w:rsidRPr="00774805">
        <w:rPr>
          <w:rFonts w:ascii="Georgia" w:eastAsia="Times New Roman" w:hAnsi="Georgia" w:cs="Arial"/>
          <w:color w:val="2C363A"/>
          <w:sz w:val="24"/>
          <w:szCs w:val="24"/>
          <w:u w:val="single"/>
          <w:lang w:val="ro-RO" w:eastAsia="ro-RO"/>
        </w:rPr>
        <w:t>:</w:t>
      </w:r>
    </w:p>
    <w:p w:rsidR="00774805" w:rsidRPr="00774805" w:rsidRDefault="00774805" w:rsidP="00774805">
      <w:pPr>
        <w:numPr>
          <w:ilvl w:val="0"/>
          <w:numId w:val="2"/>
        </w:numPr>
        <w:shd w:val="clear" w:color="auto" w:fill="FFFFFF"/>
        <w:spacing w:after="100" w:afterAutospacing="1"/>
        <w:rPr>
          <w:rFonts w:ascii="Georgia" w:eastAsia="Times New Roman" w:hAnsi="Georgia" w:cs="Arial"/>
          <w:b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b/>
          <w:color w:val="2C363A"/>
          <w:sz w:val="24"/>
          <w:szCs w:val="24"/>
          <w:lang w:val="ro-RO" w:eastAsia="ro-RO"/>
        </w:rPr>
        <w:t>6 lei pentru o călătorie (elev/student)</w:t>
      </w:r>
    </w:p>
    <w:p w:rsidR="00774805" w:rsidRPr="00774805" w:rsidRDefault="00774805" w:rsidP="00774805">
      <w:pPr>
        <w:shd w:val="clear" w:color="auto" w:fill="FFFFFF"/>
        <w:spacing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color w:val="2C363A"/>
          <w:sz w:val="24"/>
          <w:szCs w:val="24"/>
          <w:u w:val="single"/>
          <w:lang w:val="ro-RO" w:eastAsia="ro-RO"/>
        </w:rPr>
        <w:t>Pentru localitatea Măriuța:</w:t>
      </w:r>
    </w:p>
    <w:p w:rsidR="00774805" w:rsidRPr="00774805" w:rsidRDefault="00774805" w:rsidP="00774805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Georgia" w:eastAsia="Times New Roman" w:hAnsi="Georgia" w:cs="Arial"/>
          <w:b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b/>
          <w:color w:val="2C363A"/>
          <w:sz w:val="24"/>
          <w:szCs w:val="24"/>
          <w:lang w:val="ro-RO" w:eastAsia="ro-RO"/>
        </w:rPr>
        <w:t>7 lei pentru o călătorie (elev/student)</w:t>
      </w:r>
      <w:bookmarkStart w:id="0" w:name="_GoBack"/>
      <w:bookmarkEnd w:id="0"/>
    </w:p>
    <w:p w:rsidR="00774805" w:rsidRPr="00774805" w:rsidRDefault="00774805" w:rsidP="00774805">
      <w:pPr>
        <w:shd w:val="clear" w:color="auto" w:fill="FFFFFF"/>
        <w:spacing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  <w:t>Menționăm că această inițiativă are ca scop sprijinirea accesului la educație și facilitarea deplasării zilnice către unitățile de învățământ din București.</w:t>
      </w:r>
    </w:p>
    <w:p w:rsidR="00774805" w:rsidRPr="00774805" w:rsidRDefault="00774805" w:rsidP="00774805">
      <w:pPr>
        <w:shd w:val="clear" w:color="auto" w:fill="FFFFFF"/>
        <w:spacing w:after="100" w:afterAutospacing="1"/>
        <w:rPr>
          <w:rFonts w:ascii="Georgia" w:eastAsia="Times New Roman" w:hAnsi="Georgia" w:cs="Arial"/>
          <w:color w:val="2C363A"/>
          <w:sz w:val="24"/>
          <w:szCs w:val="24"/>
          <w:lang w:val="ro-RO" w:eastAsia="ro-RO"/>
        </w:rPr>
      </w:pPr>
      <w:r w:rsidRPr="00774805">
        <w:rPr>
          <w:rFonts w:ascii="Georgia" w:eastAsia="Times New Roman" w:hAnsi="Georgia" w:cs="Arial"/>
          <w:b/>
          <w:bCs/>
          <w:color w:val="FF0010"/>
          <w:sz w:val="24"/>
          <w:szCs w:val="24"/>
          <w:lang w:val="ro-RO" w:eastAsia="ro-RO"/>
        </w:rPr>
        <w:t>În funcție de solicitări și de evoluția cererii, vom analiza extinderea abonamentelor și pentru alte categorii de călători.</w:t>
      </w:r>
    </w:p>
    <w:p w:rsidR="00774805" w:rsidRPr="00774805" w:rsidRDefault="00774805">
      <w:pPr>
        <w:rPr>
          <w:rFonts w:ascii="Georgia" w:hAnsi="Georgia"/>
          <w:sz w:val="24"/>
          <w:szCs w:val="24"/>
          <w:lang w:val="ro-RO"/>
        </w:rPr>
      </w:pPr>
    </w:p>
    <w:sectPr w:rsidR="00774805" w:rsidRPr="00774805">
      <w:headerReference w:type="default" r:id="rId8"/>
      <w:footerReference w:type="default" r:id="rId9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04D" w:rsidRDefault="0059704D">
      <w:r>
        <w:separator/>
      </w:r>
    </w:p>
  </w:endnote>
  <w:endnote w:type="continuationSeparator" w:id="0">
    <w:p w:rsidR="0059704D" w:rsidRDefault="00597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Microsoft YaHei"/>
    <w:charset w:val="86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F52" w:rsidRDefault="00BB3F5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04D" w:rsidRDefault="0059704D">
      <w:r>
        <w:separator/>
      </w:r>
    </w:p>
  </w:footnote>
  <w:footnote w:type="continuationSeparator" w:id="0">
    <w:p w:rsidR="0059704D" w:rsidRDefault="005970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F52" w:rsidRDefault="0059704D">
    <w:pPr>
      <w:pStyle w:val="Antet"/>
    </w:pPr>
    <w:r>
      <w:rPr>
        <w:noProof/>
        <w:lang w:val="ro-RO" w:eastAsia="ro-RO"/>
      </w:rPr>
      <w:drawing>
        <wp:inline distT="0" distB="0" distL="114300" distR="114300">
          <wp:extent cx="5983605" cy="1303655"/>
          <wp:effectExtent l="0" t="0" r="5715" b="6985"/>
          <wp:docPr id="1" name="Picture 1" descr="Ant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ntet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3605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96C8E"/>
    <w:multiLevelType w:val="multilevel"/>
    <w:tmpl w:val="8E64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5229E3"/>
    <w:multiLevelType w:val="multilevel"/>
    <w:tmpl w:val="6316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334C89"/>
    <w:multiLevelType w:val="multilevel"/>
    <w:tmpl w:val="CAFA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45448"/>
    <w:rsid w:val="00187B68"/>
    <w:rsid w:val="0059704D"/>
    <w:rsid w:val="00774805"/>
    <w:rsid w:val="00BB3F52"/>
    <w:rsid w:val="1764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ntet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xtnBalon">
    <w:name w:val="Balloon Text"/>
    <w:basedOn w:val="Normal"/>
    <w:link w:val="TextnBalonCaracter"/>
    <w:rsid w:val="0077480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774805"/>
    <w:rPr>
      <w:rFonts w:ascii="Tahoma" w:hAnsi="Tahoma" w:cs="Tahoma"/>
      <w:sz w:val="16"/>
      <w:szCs w:val="16"/>
      <w:lang w:val="en-US" w:eastAsia="zh-CN"/>
    </w:rPr>
  </w:style>
  <w:style w:type="paragraph" w:styleId="NormalWeb">
    <w:name w:val="Normal (Web)"/>
    <w:basedOn w:val="Normal"/>
    <w:uiPriority w:val="99"/>
    <w:unhideWhenUsed/>
    <w:rsid w:val="007748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v1isselectedend">
    <w:name w:val="v1isselectedend"/>
    <w:basedOn w:val="Normal"/>
    <w:rsid w:val="007748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Robust">
    <w:name w:val="Strong"/>
    <w:basedOn w:val="Fontdeparagrafimplicit"/>
    <w:uiPriority w:val="22"/>
    <w:qFormat/>
    <w:rsid w:val="007748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ntet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xtnBalon">
    <w:name w:val="Balloon Text"/>
    <w:basedOn w:val="Normal"/>
    <w:link w:val="TextnBalonCaracter"/>
    <w:rsid w:val="0077480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774805"/>
    <w:rPr>
      <w:rFonts w:ascii="Tahoma" w:hAnsi="Tahoma" w:cs="Tahoma"/>
      <w:sz w:val="16"/>
      <w:szCs w:val="16"/>
      <w:lang w:val="en-US" w:eastAsia="zh-CN"/>
    </w:rPr>
  </w:style>
  <w:style w:type="paragraph" w:styleId="NormalWeb">
    <w:name w:val="Normal (Web)"/>
    <w:basedOn w:val="Normal"/>
    <w:uiPriority w:val="99"/>
    <w:unhideWhenUsed/>
    <w:rsid w:val="007748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v1isselectedend">
    <w:name w:val="v1isselectedend"/>
    <w:basedOn w:val="Normal"/>
    <w:rsid w:val="007748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Robust">
    <w:name w:val="Strong"/>
    <w:basedOn w:val="Fontdeparagrafimplicit"/>
    <w:uiPriority w:val="22"/>
    <w:qFormat/>
    <w:rsid w:val="007748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Octavian Tasu</dc:creator>
  <cp:lastModifiedBy>Windows User</cp:lastModifiedBy>
  <cp:revision>2</cp:revision>
  <cp:lastPrinted>2026-03-06T06:37:00Z</cp:lastPrinted>
  <dcterms:created xsi:type="dcterms:W3CDTF">2026-03-06T06:38:00Z</dcterms:created>
  <dcterms:modified xsi:type="dcterms:W3CDTF">2026-03-06T06:38:00Z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46E24FE2E18646B2956DAC62610606B2_11</vt:lpwstr>
  </property>
</Properties>
</file>